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F198A24" w14:textId="690D9F87" w:rsidR="009C7EB5" w:rsidRDefault="152DE45A" w:rsidP="00A909C0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12A26D81" w14:textId="77777777" w:rsidTr="00783A59">
        <w:tc>
          <w:tcPr>
            <w:tcW w:w="4957" w:type="dxa"/>
            <w:shd w:val="clear" w:color="auto" w:fill="B4C6E7"/>
          </w:tcPr>
          <w:p w14:paraId="01D5621F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221E6F9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19A6C2A4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D85D270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1E6E9C2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084922A0" w14:textId="77777777" w:rsidTr="00783A59">
        <w:trPr>
          <w:trHeight w:val="1042"/>
        </w:trPr>
        <w:tc>
          <w:tcPr>
            <w:tcW w:w="4957" w:type="dxa"/>
          </w:tcPr>
          <w:p w14:paraId="7C4F9FEA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5B6D1BE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meblarstwo</w:t>
            </w:r>
          </w:p>
        </w:tc>
        <w:tc>
          <w:tcPr>
            <w:tcW w:w="3969" w:type="dxa"/>
          </w:tcPr>
          <w:p w14:paraId="219911B5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3A1BA" w14:textId="77777777" w:rsidR="006A04D0" w:rsidRDefault="006A04D0">
      <w:r>
        <w:separator/>
      </w:r>
    </w:p>
  </w:endnote>
  <w:endnote w:type="continuationSeparator" w:id="0">
    <w:p w14:paraId="2DAD41A8" w14:textId="77777777" w:rsidR="006A04D0" w:rsidRDefault="006A0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EADF" w14:textId="77777777" w:rsidR="006A04D0" w:rsidRDefault="006A04D0">
      <w:r>
        <w:separator/>
      </w:r>
    </w:p>
  </w:footnote>
  <w:footnote w:type="continuationSeparator" w:id="0">
    <w:p w14:paraId="219A9E32" w14:textId="77777777" w:rsidR="006A04D0" w:rsidRDefault="006A0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04D0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086F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09C0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662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